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95" w:rsidRDefault="003F3B18" w:rsidP="00987295">
      <w:pPr>
        <w:ind w:left="1416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84C1574" wp14:editId="69DFB185">
            <wp:simplePos x="0" y="0"/>
            <wp:positionH relativeFrom="page">
              <wp:posOffset>419100</wp:posOffset>
            </wp:positionH>
            <wp:positionV relativeFrom="paragraph">
              <wp:posOffset>154305</wp:posOffset>
            </wp:positionV>
            <wp:extent cx="2077085" cy="1706245"/>
            <wp:effectExtent l="19050" t="19050" r="18415" b="27305"/>
            <wp:wrapTight wrapText="bothSides">
              <wp:wrapPolygon edited="0">
                <wp:start x="-198" y="-241"/>
                <wp:lineTo x="-198" y="21705"/>
                <wp:lineTo x="21593" y="21705"/>
                <wp:lineTo x="21593" y="-241"/>
                <wp:lineTo x="-198" y="-24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irée licence 2007 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70624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  <a:alpha val="37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1F0">
        <w:t xml:space="preserve"> </w:t>
      </w:r>
    </w:p>
    <w:p w:rsidR="00420241" w:rsidRPr="003069FF" w:rsidRDefault="00E92EFA" w:rsidP="00987295">
      <w:pPr>
        <w:ind w:left="1416"/>
        <w:rPr>
          <w:rFonts w:ascii="Book Antiqua" w:hAnsi="Book Antiqua"/>
          <w:b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 xml:space="preserve">               </w:t>
      </w:r>
      <w:r w:rsidR="006D71F0" w:rsidRPr="003069FF">
        <w:rPr>
          <w:rFonts w:ascii="Book Antiqua" w:hAnsi="Book Antiqua"/>
          <w:b/>
          <w:i/>
          <w:sz w:val="24"/>
          <w:szCs w:val="24"/>
        </w:rPr>
        <w:t>Au revoir Jean-Paul, merci pour tout…</w:t>
      </w:r>
    </w:p>
    <w:p w:rsidR="006D71F0" w:rsidRDefault="006D71F0" w:rsidP="003F3B18">
      <w:pPr>
        <w:rPr>
          <w:rFonts w:ascii="Book Antiqua" w:hAnsi="Book Antiqua"/>
        </w:rPr>
      </w:pPr>
      <w:r>
        <w:rPr>
          <w:rFonts w:ascii="Book Antiqua" w:hAnsi="Book Antiqua"/>
        </w:rPr>
        <w:t>Le Grenade Cyclo Sport est triste. Malgré une longue et courageuse lutte contre la maladie, une figure emblématique</w:t>
      </w:r>
      <w:r w:rsidR="00105520">
        <w:rPr>
          <w:rFonts w:ascii="Book Antiqua" w:hAnsi="Book Antiqua"/>
        </w:rPr>
        <w:t xml:space="preserve"> connue et appréciée des  </w:t>
      </w:r>
      <w:proofErr w:type="spellStart"/>
      <w:r w:rsidR="00105520">
        <w:rPr>
          <w:rFonts w:ascii="Book Antiqua" w:hAnsi="Book Antiqua"/>
        </w:rPr>
        <w:t>Grenadains</w:t>
      </w:r>
      <w:proofErr w:type="spellEnd"/>
      <w:r w:rsidR="00105520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 vient d’abandonner le peloton. Au cours du dernier week-end Pascal, Jean-Paul LARRIEU nous a quittés.</w:t>
      </w:r>
      <w:r w:rsidR="00105520">
        <w:rPr>
          <w:rFonts w:ascii="Book Antiqua" w:hAnsi="Book Antiqua"/>
        </w:rPr>
        <w:t xml:space="preserve"> Sur l’infinie  </w:t>
      </w:r>
      <w:r w:rsidR="005A28A2">
        <w:rPr>
          <w:rFonts w:ascii="Book Antiqua" w:hAnsi="Book Antiqua"/>
        </w:rPr>
        <w:t>route</w:t>
      </w:r>
      <w:r w:rsidR="00267688">
        <w:rPr>
          <w:rFonts w:ascii="Book Antiqua" w:hAnsi="Book Antiqua"/>
        </w:rPr>
        <w:t xml:space="preserve"> </w:t>
      </w:r>
      <w:r w:rsidR="00105520">
        <w:rPr>
          <w:rFonts w:ascii="Book Antiqua" w:hAnsi="Book Antiqua"/>
        </w:rPr>
        <w:t xml:space="preserve"> céleste, il est parti rejoindre </w:t>
      </w:r>
      <w:r w:rsidR="007E160C">
        <w:rPr>
          <w:rFonts w:ascii="Book Antiqua" w:hAnsi="Book Antiqua"/>
        </w:rPr>
        <w:t xml:space="preserve">un autre </w:t>
      </w:r>
      <w:r w:rsidR="005A28A2">
        <w:rPr>
          <w:rFonts w:ascii="Book Antiqua" w:hAnsi="Book Antiqua"/>
        </w:rPr>
        <w:t>ami</w:t>
      </w:r>
      <w:r w:rsidR="007E160C">
        <w:rPr>
          <w:rFonts w:ascii="Book Antiqua" w:hAnsi="Book Antiqua"/>
        </w:rPr>
        <w:t xml:space="preserve">, </w:t>
      </w:r>
      <w:r w:rsidR="00105520">
        <w:rPr>
          <w:rFonts w:ascii="Book Antiqua" w:hAnsi="Book Antiqua"/>
        </w:rPr>
        <w:t xml:space="preserve"> Yves COUPEL décédé il y a deux mois. </w:t>
      </w:r>
    </w:p>
    <w:p w:rsidR="006D71F0" w:rsidRDefault="00174FEB" w:rsidP="003F3B18">
      <w:pPr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3069FF">
        <w:rPr>
          <w:rFonts w:ascii="Book Antiqua" w:hAnsi="Book Antiqua"/>
        </w:rPr>
        <w:t>assionné de vélo</w:t>
      </w:r>
      <w:r>
        <w:rPr>
          <w:rFonts w:ascii="Book Antiqua" w:hAnsi="Book Antiqua"/>
        </w:rPr>
        <w:t xml:space="preserve"> dès l</w:t>
      </w:r>
      <w:r w:rsidR="008C1D1A">
        <w:rPr>
          <w:rFonts w:ascii="Book Antiqua" w:hAnsi="Book Antiqua"/>
        </w:rPr>
        <w:t>‘</w:t>
      </w:r>
      <w:r>
        <w:rPr>
          <w:rFonts w:ascii="Book Antiqua" w:hAnsi="Book Antiqua"/>
        </w:rPr>
        <w:t>adol</w:t>
      </w:r>
      <w:r w:rsidR="008C1D1A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scence, </w:t>
      </w:r>
      <w:r w:rsidR="003069FF">
        <w:rPr>
          <w:rFonts w:ascii="Book Antiqua" w:hAnsi="Book Antiqua"/>
        </w:rPr>
        <w:t xml:space="preserve"> c</w:t>
      </w:r>
      <w:r w:rsidR="006D71F0">
        <w:rPr>
          <w:rFonts w:ascii="Book Antiqua" w:hAnsi="Book Antiqua"/>
        </w:rPr>
        <w:t xml:space="preserve"> </w:t>
      </w:r>
      <w:r w:rsidR="003069FF">
        <w:rPr>
          <w:rFonts w:ascii="Book Antiqua" w:hAnsi="Book Antiqua"/>
        </w:rPr>
        <w:t xml:space="preserve">‘est au début des années 1990 qu’il créé avec une poignée de copains </w:t>
      </w:r>
      <w:r w:rsidR="007872EB">
        <w:rPr>
          <w:rFonts w:ascii="Book Antiqua" w:hAnsi="Book Antiqua"/>
        </w:rPr>
        <w:t>le</w:t>
      </w:r>
      <w:r w:rsidR="003069FF">
        <w:rPr>
          <w:rFonts w:ascii="Book Antiqua" w:hAnsi="Book Antiqua"/>
        </w:rPr>
        <w:t xml:space="preserve"> club de cyclotourisme. Il assume la Présidence jusqu’en 2007, l’année de sa retraite malheureusement trop vite écourtée. Dans son emploi du temps,</w:t>
      </w:r>
      <w:r w:rsidR="00892628">
        <w:rPr>
          <w:rFonts w:ascii="Book Antiqua" w:hAnsi="Book Antiqua"/>
        </w:rPr>
        <w:t xml:space="preserve"> </w:t>
      </w:r>
      <w:r w:rsidR="003069FF">
        <w:rPr>
          <w:rFonts w:ascii="Book Antiqua" w:hAnsi="Book Antiqua"/>
        </w:rPr>
        <w:t xml:space="preserve">Jean-Paul veillait à </w:t>
      </w:r>
      <w:r>
        <w:rPr>
          <w:rFonts w:ascii="Book Antiqua" w:hAnsi="Book Antiqua"/>
        </w:rPr>
        <w:t>p</w:t>
      </w:r>
      <w:r w:rsidR="003069FF">
        <w:rPr>
          <w:rFonts w:ascii="Book Antiqua" w:hAnsi="Book Antiqua"/>
        </w:rPr>
        <w:t xml:space="preserve">réserver </w:t>
      </w:r>
      <w:r w:rsidR="004505A1">
        <w:rPr>
          <w:rFonts w:ascii="Book Antiqua" w:hAnsi="Book Antiqua"/>
        </w:rPr>
        <w:t xml:space="preserve">une plage horaire pour pratiquer assidûment le cyclotourisme. Sa boulimie pour la lecture, sa soif de culture générale  lui </w:t>
      </w:r>
      <w:r>
        <w:rPr>
          <w:rFonts w:ascii="Book Antiqua" w:hAnsi="Book Antiqua"/>
        </w:rPr>
        <w:t xml:space="preserve">ont </w:t>
      </w:r>
      <w:r w:rsidR="004505A1">
        <w:rPr>
          <w:rFonts w:ascii="Book Antiqua" w:hAnsi="Book Antiqua"/>
        </w:rPr>
        <w:t xml:space="preserve"> conféré une grande </w:t>
      </w:r>
      <w:r w:rsidR="00A06DA6">
        <w:rPr>
          <w:rFonts w:ascii="Book Antiqua" w:hAnsi="Book Antiqua"/>
        </w:rPr>
        <w:t xml:space="preserve">connaissance </w:t>
      </w:r>
      <w:r w:rsidR="004505A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de</w:t>
      </w:r>
      <w:r w:rsidR="004505A1">
        <w:rPr>
          <w:rFonts w:ascii="Book Antiqua" w:hAnsi="Book Antiqua"/>
        </w:rPr>
        <w:t xml:space="preserve"> l’histoire de l’art </w:t>
      </w:r>
      <w:r w:rsidR="00282E6D">
        <w:rPr>
          <w:rFonts w:ascii="Book Antiqua" w:hAnsi="Book Antiqua"/>
        </w:rPr>
        <w:t>si bien que, l</w:t>
      </w:r>
      <w:r w:rsidR="004505A1">
        <w:rPr>
          <w:rFonts w:ascii="Book Antiqua" w:hAnsi="Book Antiqua"/>
        </w:rPr>
        <w:t xml:space="preserve">ors des sorties, </w:t>
      </w:r>
      <w:r w:rsidR="00892628">
        <w:rPr>
          <w:rFonts w:ascii="Book Antiqua" w:hAnsi="Book Antiqua"/>
        </w:rPr>
        <w:t xml:space="preserve">il devenait  notre guide providentiel </w:t>
      </w:r>
      <w:r w:rsidR="00282E6D">
        <w:rPr>
          <w:rFonts w:ascii="Book Antiqua" w:hAnsi="Book Antiqua"/>
        </w:rPr>
        <w:t>.C</w:t>
      </w:r>
      <w:r w:rsidR="004505A1">
        <w:rPr>
          <w:rFonts w:ascii="Book Antiqua" w:hAnsi="Book Antiqua"/>
        </w:rPr>
        <w:t>’était un réel plaisir d’écouter ses commentaires</w:t>
      </w:r>
      <w:r w:rsidR="0020208E">
        <w:rPr>
          <w:rFonts w:ascii="Book Antiqua" w:hAnsi="Book Antiqua"/>
        </w:rPr>
        <w:t xml:space="preserve"> et descriptions </w:t>
      </w:r>
      <w:r w:rsidR="004505A1">
        <w:rPr>
          <w:rFonts w:ascii="Book Antiqua" w:hAnsi="Book Antiqua"/>
        </w:rPr>
        <w:t xml:space="preserve"> </w:t>
      </w:r>
      <w:r w:rsidR="00282E6D">
        <w:rPr>
          <w:rFonts w:ascii="Book Antiqua" w:hAnsi="Book Antiqua"/>
        </w:rPr>
        <w:t xml:space="preserve">avisés </w:t>
      </w:r>
      <w:r w:rsidR="004505A1">
        <w:rPr>
          <w:rFonts w:ascii="Book Antiqua" w:hAnsi="Book Antiqua"/>
        </w:rPr>
        <w:t xml:space="preserve"> sur </w:t>
      </w:r>
      <w:r w:rsidR="00C74B9B">
        <w:rPr>
          <w:rFonts w:ascii="Book Antiqua" w:hAnsi="Book Antiqua"/>
        </w:rPr>
        <w:t>l’architecture ou les événements historiques liés aux</w:t>
      </w:r>
      <w:r w:rsidR="00892628">
        <w:rPr>
          <w:rFonts w:ascii="Book Antiqua" w:hAnsi="Book Antiqua"/>
        </w:rPr>
        <w:t xml:space="preserve"> sites et monuments rencontrés.</w:t>
      </w:r>
      <w:r w:rsidR="0020208E">
        <w:rPr>
          <w:rFonts w:ascii="Book Antiqua" w:hAnsi="Book Antiqua"/>
        </w:rPr>
        <w:t xml:space="preserve"> La passion </w:t>
      </w:r>
      <w:r w:rsidR="00282E6D">
        <w:rPr>
          <w:rFonts w:ascii="Book Antiqua" w:hAnsi="Book Antiqua"/>
        </w:rPr>
        <w:t>de</w:t>
      </w:r>
      <w:bookmarkStart w:id="0" w:name="_GoBack"/>
      <w:bookmarkEnd w:id="0"/>
      <w:r w:rsidR="0020208E">
        <w:rPr>
          <w:rFonts w:ascii="Book Antiqua" w:hAnsi="Book Antiqua"/>
        </w:rPr>
        <w:t xml:space="preserve"> la photographie lui a permis d’observer</w:t>
      </w:r>
      <w:r w:rsidR="00105520">
        <w:rPr>
          <w:rFonts w:ascii="Book Antiqua" w:hAnsi="Book Antiqua"/>
        </w:rPr>
        <w:t>,</w:t>
      </w:r>
      <w:r w:rsidR="0020208E">
        <w:rPr>
          <w:rFonts w:ascii="Book Antiqua" w:hAnsi="Book Antiqua"/>
        </w:rPr>
        <w:t xml:space="preserve"> de détailler</w:t>
      </w:r>
      <w:r w:rsidR="00105520">
        <w:rPr>
          <w:rFonts w:ascii="Book Antiqua" w:hAnsi="Book Antiqua"/>
        </w:rPr>
        <w:t xml:space="preserve"> avec précision les nombreux édifices qu’il aimait visiter.</w:t>
      </w:r>
    </w:p>
    <w:p w:rsidR="00105520" w:rsidRDefault="00105520" w:rsidP="003F3B1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Jean-Paul, tes amis et compagnons de route te remercient pout ta gentillesse et ton dévouement à la tête du Grenade Cyclo </w:t>
      </w:r>
      <w:proofErr w:type="gramStart"/>
      <w:r>
        <w:rPr>
          <w:rFonts w:ascii="Book Antiqua" w:hAnsi="Book Antiqua"/>
        </w:rPr>
        <w:t>Sport .</w:t>
      </w:r>
      <w:proofErr w:type="gramEnd"/>
      <w:r w:rsidR="003644F7">
        <w:rPr>
          <w:rFonts w:ascii="Book Antiqua" w:hAnsi="Book Antiqua"/>
        </w:rPr>
        <w:t xml:space="preserve">  Nous transmettons à sa famille nos </w:t>
      </w:r>
      <w:r w:rsidR="00AB545A">
        <w:rPr>
          <w:rFonts w:ascii="Book Antiqua" w:hAnsi="Book Antiqua"/>
        </w:rPr>
        <w:t>sincères</w:t>
      </w:r>
      <w:r w:rsidR="003644F7">
        <w:rPr>
          <w:rFonts w:ascii="Book Antiqua" w:hAnsi="Book Antiqua"/>
        </w:rPr>
        <w:t xml:space="preserve"> condoléances.</w:t>
      </w:r>
    </w:p>
    <w:p w:rsidR="003644F7" w:rsidRDefault="003644F7" w:rsidP="00987295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Les cyclotouristes du Grenade Cyclo Sport.</w:t>
      </w:r>
    </w:p>
    <w:p w:rsidR="003644F7" w:rsidRDefault="003644F7" w:rsidP="003F3B1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3069FF" w:rsidRDefault="003069FF" w:rsidP="003F3B18">
      <w:pPr>
        <w:rPr>
          <w:rFonts w:ascii="Book Antiqua" w:hAnsi="Book Antiqua"/>
        </w:rPr>
      </w:pPr>
    </w:p>
    <w:p w:rsidR="003069FF" w:rsidRDefault="003069FF" w:rsidP="003F3B18">
      <w:pPr>
        <w:rPr>
          <w:rFonts w:ascii="Book Antiqua" w:hAnsi="Book Antiqua"/>
        </w:rPr>
      </w:pPr>
    </w:p>
    <w:p w:rsidR="003069FF" w:rsidRDefault="003069FF" w:rsidP="003F3B18">
      <w:pPr>
        <w:rPr>
          <w:rFonts w:ascii="Book Antiqua" w:hAnsi="Book Antiqua"/>
        </w:rPr>
      </w:pPr>
    </w:p>
    <w:p w:rsidR="003069FF" w:rsidRDefault="003069FF" w:rsidP="003F3B18">
      <w:pPr>
        <w:rPr>
          <w:rFonts w:ascii="Book Antiqua" w:hAnsi="Book Antiqua"/>
        </w:rPr>
      </w:pPr>
    </w:p>
    <w:p w:rsidR="003069FF" w:rsidRDefault="003069FF" w:rsidP="003F3B18">
      <w:pPr>
        <w:rPr>
          <w:rFonts w:ascii="Book Antiqua" w:hAnsi="Book Antiqua"/>
        </w:rPr>
      </w:pPr>
    </w:p>
    <w:p w:rsidR="003069FF" w:rsidRDefault="003069FF" w:rsidP="003F3B18">
      <w:pPr>
        <w:rPr>
          <w:rFonts w:ascii="Book Antiqua" w:hAnsi="Book Antiqua"/>
        </w:rPr>
      </w:pPr>
    </w:p>
    <w:p w:rsidR="003069FF" w:rsidRDefault="003069FF" w:rsidP="003F3B18">
      <w:pPr>
        <w:rPr>
          <w:rFonts w:ascii="Book Antiqua" w:hAnsi="Book Antiqua"/>
        </w:rPr>
      </w:pPr>
    </w:p>
    <w:sectPr w:rsidR="003069FF" w:rsidSect="00987295">
      <w:pgSz w:w="11906" w:h="16838"/>
      <w:pgMar w:top="284" w:right="99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18"/>
    <w:rsid w:val="00105520"/>
    <w:rsid w:val="00174FEB"/>
    <w:rsid w:val="0020208E"/>
    <w:rsid w:val="00267688"/>
    <w:rsid w:val="00282E6D"/>
    <w:rsid w:val="003069FF"/>
    <w:rsid w:val="003644F7"/>
    <w:rsid w:val="003F3B18"/>
    <w:rsid w:val="00420241"/>
    <w:rsid w:val="004505A1"/>
    <w:rsid w:val="0048731F"/>
    <w:rsid w:val="005A28A2"/>
    <w:rsid w:val="006D71F0"/>
    <w:rsid w:val="007872EB"/>
    <w:rsid w:val="007E160C"/>
    <w:rsid w:val="00892628"/>
    <w:rsid w:val="008C1D1A"/>
    <w:rsid w:val="00987295"/>
    <w:rsid w:val="00A06DA6"/>
    <w:rsid w:val="00AB545A"/>
    <w:rsid w:val="00C74B9B"/>
    <w:rsid w:val="00E92EFA"/>
    <w:rsid w:val="00E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3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Billieres</dc:creator>
  <cp:keywords/>
  <dc:description/>
  <cp:lastModifiedBy>Billieres</cp:lastModifiedBy>
  <cp:revision>17</cp:revision>
  <cp:lastPrinted>2011-05-07T06:30:00Z</cp:lastPrinted>
  <dcterms:created xsi:type="dcterms:W3CDTF">2011-05-07T05:14:00Z</dcterms:created>
  <dcterms:modified xsi:type="dcterms:W3CDTF">2011-05-07T19:01:00Z</dcterms:modified>
</cp:coreProperties>
</file>